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224BA" w14:textId="77777777" w:rsidR="003B4CF2" w:rsidRDefault="0004279C">
      <w:pPr>
        <w:ind w:left="247"/>
        <w:rPr>
          <w:sz w:val="20"/>
        </w:rPr>
      </w:pPr>
      <w:r>
        <w:rPr>
          <w:noProof/>
          <w:spacing w:val="108"/>
          <w:position w:val="3"/>
          <w:sz w:val="20"/>
          <w:lang w:bidi="ar-SA"/>
        </w:rPr>
        <w:drawing>
          <wp:inline distT="0" distB="0" distL="0" distR="0" wp14:anchorId="0621046D" wp14:editId="3BB37FD9">
            <wp:extent cx="787179" cy="79190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150" cy="79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8E1">
        <w:rPr>
          <w:spacing w:val="108"/>
          <w:position w:val="3"/>
          <w:sz w:val="20"/>
        </w:rPr>
        <w:t xml:space="preserve"> </w:t>
      </w:r>
      <w:r>
        <w:rPr>
          <w:noProof/>
          <w:spacing w:val="108"/>
          <w:sz w:val="20"/>
          <w:lang w:bidi="ar-SA"/>
        </w:rPr>
        <mc:AlternateContent>
          <mc:Choice Requires="wps">
            <w:drawing>
              <wp:inline distT="0" distB="0" distL="0" distR="0" wp14:anchorId="703C6EC9" wp14:editId="597315BF">
                <wp:extent cx="4867275" cy="811530"/>
                <wp:effectExtent l="9525" t="9525" r="9525" b="7620"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8115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AD9BB" w14:textId="77777777" w:rsidR="003B4CF2" w:rsidRDefault="008648E1">
                            <w:pPr>
                              <w:spacing w:before="1" w:line="252" w:lineRule="exact"/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14:paraId="388F9B99" w14:textId="77777777" w:rsidR="003B4CF2" w:rsidRDefault="0004279C">
                            <w:pPr>
                              <w:spacing w:line="252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TOROS</w:t>
                            </w:r>
                            <w:r w:rsidR="008648E1">
                              <w:rPr>
                                <w:b/>
                              </w:rPr>
                              <w:t xml:space="preserve"> ÜNİVERSİTESİ</w:t>
                            </w:r>
                          </w:p>
                          <w:p w14:paraId="78510D0D" w14:textId="77777777" w:rsidR="003B4CF2" w:rsidRDefault="00116202">
                            <w:pPr>
                              <w:spacing w:line="253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YABANCI DİLLER BÖLÜMÜ</w:t>
                            </w:r>
                          </w:p>
                          <w:p w14:paraId="586EAF12" w14:textId="77777777" w:rsidR="003B4CF2" w:rsidRDefault="003B4CF2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293F2F6A" w14:textId="77777777" w:rsidR="003B4CF2" w:rsidRDefault="008648E1">
                            <w:pPr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GÖREV TANIMI FORMU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3C6EC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383.25pt;height: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sfhgIAABoFAAAOAAAAZHJzL2Uyb0RvYy54bWysVG1v2yAQ/j5p/wHxPbWduklq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Qq9&#10;m2EkSQc9emSDQ+/UgKZTX59e2wLCHjQEugH+Q2zgavW9qr9ZJNWqJXLH7oxRfcsIhfwyvzM52xpx&#10;rAfZ9h8VhXPI3qkANDSm88WDciBAhz49nXrjc6nhZ76YzafzK4xq8C2y7OoyNC8hxbhbG+veM9Uh&#10;b5TYQO8DOjncW+ezIcUY4g+TasOFCP0XEvUlnqXX88hLCU6904dZs9uuhEEH4hUUnkANPOdhHrki&#10;to1xwRW11XEHAhe8g6xPu0nhy7SWNBzvCBfRhhSF9KcCa0j6aEUh/bxOr9eL9SKf5NPZepKnVTW5&#10;26zyyWyTza+qy2q1qrJfnkCWFy2nlEnPYRR1lv+daI7jFeV4kvULri9KsgnP65IkL9MI5QdW4zuw&#10;C/rwkojicMN2gIJ40WwVfQKlGBUHFi4YMFplfmDUw7CW2H7fE8MwEh8kqM1P9miY0diOBpE1bC2x&#10;wyiaKxdvgL02fNcCctSzVHegyIYHsTxncdQxDGBI/nhZ+Ak//w5Rz1fa8jcAAAD//wMAUEsDBBQA&#10;BgAIAAAAIQAAsZQm2wAAAAUBAAAPAAAAZHJzL2Rvd25yZXYueG1sTI/BbsIwEETvlfgHa5F6Kw6g&#10;JDTEQQi1PfUAaT/AxEsSEa+j2JD077vtpb2MtJrRzNt8N9lO3HHwrSMFy0UEAqlypqVawefH69MG&#10;hA+ajO4coYIv9LArZg+5zowb6YT3MtSCS8hnWkETQp9J6asGrfYL1yOxd3GD1YHPoZZm0COX206u&#10;oiiRVrfEC43u8dBgdS1vVsHlrR/T53Iao/h0PL7Ty3of41qpx/m034IIOIW/MPzgMzoUzHR2NzJe&#10;dAr4kfCr7KVJEoM4c2iVbkAWufxPX3wDAAD//wMAUEsBAi0AFAAGAAgAAAAhALaDOJL+AAAA4QEA&#10;ABMAAAAAAAAAAAAAAAAAAAAAAFtDb250ZW50X1R5cGVzXS54bWxQSwECLQAUAAYACAAAACEAOP0h&#10;/9YAAACUAQAACwAAAAAAAAAAAAAAAAAvAQAAX3JlbHMvLnJlbHNQSwECLQAUAAYACAAAACEAZ9vL&#10;H4YCAAAaBQAADgAAAAAAAAAAAAAAAAAuAgAAZHJzL2Uyb0RvYy54bWxQSwECLQAUAAYACAAAACEA&#10;ALGUJtsAAAAFAQAADwAAAAAAAAAAAAAAAADgBAAAZHJzL2Rvd25yZXYueG1sUEsFBgAAAAAEAAQA&#10;8wAAAOgFAAAAAA==&#10;" filled="f" strokeweight=".16936mm">
                <v:textbox inset="0,0,0,0">
                  <w:txbxContent>
                    <w:p w14:paraId="1E4AD9BB" w14:textId="77777777" w:rsidR="003B4CF2" w:rsidRDefault="008648E1">
                      <w:pPr>
                        <w:spacing w:before="1" w:line="252" w:lineRule="exact"/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388F9B99" w14:textId="77777777" w:rsidR="003B4CF2" w:rsidRDefault="0004279C">
                      <w:pPr>
                        <w:spacing w:line="252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TOROS</w:t>
                      </w:r>
                      <w:r w:rsidR="008648E1">
                        <w:rPr>
                          <w:b/>
                        </w:rPr>
                        <w:t xml:space="preserve"> ÜNİVERSİTESİ</w:t>
                      </w:r>
                    </w:p>
                    <w:p w14:paraId="78510D0D" w14:textId="77777777" w:rsidR="003B4CF2" w:rsidRDefault="00116202">
                      <w:pPr>
                        <w:spacing w:line="253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YABANCI DİLLER BÖLÜMÜ</w:t>
                      </w:r>
                    </w:p>
                    <w:p w14:paraId="586EAF12" w14:textId="77777777" w:rsidR="003B4CF2" w:rsidRDefault="003B4CF2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293F2F6A" w14:textId="77777777" w:rsidR="003B4CF2" w:rsidRDefault="008648E1">
                      <w:pPr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 TANIMI FORMU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17D4E7" w14:textId="77777777" w:rsidR="003B4CF2" w:rsidRDefault="003B4CF2">
      <w:pPr>
        <w:pStyle w:val="GvdeMetni"/>
        <w:rPr>
          <w:sz w:val="20"/>
        </w:rPr>
      </w:pPr>
    </w:p>
    <w:p w14:paraId="104F79E3" w14:textId="77777777" w:rsidR="003B4CF2" w:rsidRDefault="003B4CF2">
      <w:pPr>
        <w:pStyle w:val="GvdeMetni"/>
        <w:spacing w:before="10"/>
        <w:rPr>
          <w:sz w:val="14"/>
        </w:rPr>
      </w:pPr>
    </w:p>
    <w:tbl>
      <w:tblPr>
        <w:tblStyle w:val="TableNormal"/>
        <w:tblW w:w="993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2613"/>
        <w:gridCol w:w="4400"/>
      </w:tblGrid>
      <w:tr w:rsidR="003B4CF2" w14:paraId="23B376F2" w14:textId="77777777" w:rsidTr="003A3EDB">
        <w:trPr>
          <w:trHeight w:val="251"/>
        </w:trPr>
        <w:tc>
          <w:tcPr>
            <w:tcW w:w="2925" w:type="dxa"/>
            <w:vMerge w:val="restart"/>
          </w:tcPr>
          <w:p w14:paraId="5403B661" w14:textId="77777777" w:rsidR="003B4CF2" w:rsidRDefault="003B4CF2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2D789AEE" w14:textId="77777777" w:rsidR="003B4CF2" w:rsidRDefault="008648E1" w:rsidP="008648E1">
            <w:pPr>
              <w:pStyle w:val="TableParagraph"/>
              <w:ind w:right="562"/>
              <w:jc w:val="center"/>
            </w:pPr>
            <w:r>
              <w:t>ORGANİZASYON BİLGİLERİ</w:t>
            </w:r>
          </w:p>
        </w:tc>
        <w:tc>
          <w:tcPr>
            <w:tcW w:w="2613" w:type="dxa"/>
          </w:tcPr>
          <w:p w14:paraId="06DC6153" w14:textId="77777777" w:rsidR="003B4CF2" w:rsidRDefault="008648E1">
            <w:pPr>
              <w:pStyle w:val="TableParagraph"/>
              <w:spacing w:line="234" w:lineRule="exact"/>
            </w:pPr>
            <w:r>
              <w:t>Birim Adı</w:t>
            </w:r>
          </w:p>
        </w:tc>
        <w:tc>
          <w:tcPr>
            <w:tcW w:w="4400" w:type="dxa"/>
          </w:tcPr>
          <w:p w14:paraId="4F8E5DDB" w14:textId="77777777" w:rsidR="003B4CF2" w:rsidRDefault="00116202">
            <w:pPr>
              <w:pStyle w:val="TableParagraph"/>
              <w:spacing w:line="234" w:lineRule="exact"/>
            </w:pPr>
            <w:r>
              <w:t>Yabancı Diller Bölümü</w:t>
            </w:r>
          </w:p>
        </w:tc>
      </w:tr>
      <w:tr w:rsidR="003B4CF2" w14:paraId="2AC7FA85" w14:textId="77777777" w:rsidTr="003A3EDB">
        <w:trPr>
          <w:trHeight w:val="248"/>
        </w:trPr>
        <w:tc>
          <w:tcPr>
            <w:tcW w:w="2925" w:type="dxa"/>
            <w:vMerge/>
            <w:tcBorders>
              <w:top w:val="nil"/>
            </w:tcBorders>
          </w:tcPr>
          <w:p w14:paraId="36E6FA55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561E4F3E" w14:textId="77777777" w:rsidR="003B4CF2" w:rsidRDefault="00316FB3">
            <w:pPr>
              <w:pStyle w:val="TableParagraph"/>
              <w:spacing w:line="232" w:lineRule="exact"/>
            </w:pPr>
            <w:proofErr w:type="spellStart"/>
            <w:r>
              <w:t>Ünvanı</w:t>
            </w:r>
            <w:proofErr w:type="spellEnd"/>
          </w:p>
        </w:tc>
        <w:tc>
          <w:tcPr>
            <w:tcW w:w="4400" w:type="dxa"/>
          </w:tcPr>
          <w:p w14:paraId="63D2D87C" w14:textId="77777777" w:rsidR="003B4CF2" w:rsidRDefault="00316FB3">
            <w:pPr>
              <w:pStyle w:val="TableParagraph"/>
              <w:spacing w:line="232" w:lineRule="exact"/>
            </w:pPr>
            <w:r w:rsidRPr="00B50740">
              <w:t>M</w:t>
            </w:r>
            <w:r>
              <w:t>üfredat ve Malzeme Üretim Birimi</w:t>
            </w:r>
          </w:p>
        </w:tc>
      </w:tr>
      <w:tr w:rsidR="003B4CF2" w14:paraId="59E98DB3" w14:textId="77777777" w:rsidTr="003A3EDB">
        <w:trPr>
          <w:trHeight w:val="531"/>
        </w:trPr>
        <w:tc>
          <w:tcPr>
            <w:tcW w:w="2925" w:type="dxa"/>
            <w:vMerge/>
            <w:tcBorders>
              <w:top w:val="nil"/>
            </w:tcBorders>
          </w:tcPr>
          <w:p w14:paraId="54E28241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10ABCB76" w14:textId="77777777" w:rsidR="003B4CF2" w:rsidRDefault="008648E1">
            <w:pPr>
              <w:pStyle w:val="TableParagraph"/>
              <w:spacing w:before="135"/>
            </w:pPr>
            <w:r>
              <w:t>Personel</w:t>
            </w:r>
          </w:p>
        </w:tc>
        <w:tc>
          <w:tcPr>
            <w:tcW w:w="4400" w:type="dxa"/>
          </w:tcPr>
          <w:p w14:paraId="29A92B29" w14:textId="46003621" w:rsidR="003B4CF2" w:rsidRDefault="003B4CF2">
            <w:pPr>
              <w:pStyle w:val="TableParagraph"/>
              <w:spacing w:before="10"/>
            </w:pPr>
            <w:bookmarkStart w:id="0" w:name="_GoBack"/>
            <w:bookmarkEnd w:id="0"/>
          </w:p>
        </w:tc>
      </w:tr>
    </w:tbl>
    <w:p w14:paraId="6FEDE2A4" w14:textId="77777777" w:rsidR="003B4CF2" w:rsidRDefault="003A3EDB">
      <w:pPr>
        <w:pStyle w:val="GvdeMetni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 wp14:anchorId="2F161CA0" wp14:editId="7E54F09A">
                <wp:simplePos x="0" y="0"/>
                <wp:positionH relativeFrom="page">
                  <wp:posOffset>524510</wp:posOffset>
                </wp:positionH>
                <wp:positionV relativeFrom="paragraph">
                  <wp:posOffset>100965</wp:posOffset>
                </wp:positionV>
                <wp:extent cx="6407785" cy="6728460"/>
                <wp:effectExtent l="0" t="0" r="12065" b="1524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6728460"/>
                          <a:chOff x="1298" y="202"/>
                          <a:chExt cx="9310" cy="10322"/>
                        </a:xfrm>
                      </wpg:grpSpPr>
                      <wps:wsp>
                        <wps:cNvPr id="9" name="Line 20"/>
                        <wps:cNvCnPr/>
                        <wps:spPr bwMode="auto">
                          <a:xfrm>
                            <a:off x="1308" y="20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8"/>
                        <wps:cNvCnPr/>
                        <wps:spPr bwMode="auto">
                          <a:xfrm>
                            <a:off x="1308" y="10519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3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06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7E493" id="Group 14" o:spid="_x0000_s1026" style="position:absolute;margin-left:41.3pt;margin-top:7.95pt;width:504.55pt;height:529.8pt;z-index:-5104;mso-position-horizontal-relative:page" coordorigin="1298,202" coordsize="9310,1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21iAgQAANUTAAAOAAAAZHJzL2Uyb0RvYy54bWzsWFuPozYUfq/U/2DxzmATQgIaZjUbklGl&#10;aXe02/4AB8xFBZvaZJhp1f/eYxtymb0qo67UKnkghmMfn8v3HR+4fvPUNuiRSVULnjjkCjuI8Uzk&#10;NS8T57dfN+7SQaqnPKeN4Cxxnply3tz8+MP10MXMF5VociYRKOEqHrrEqfq+iz1PZRVrqboSHeMg&#10;LIRsaQ+3svRySQfQ3jaej3HoDULmnRQZUwqeplbo3Bj9RcGy/l1RKNajJnHAtt5cpblu9dW7uaZx&#10;KWlX1dloBj3DipbWHDbdq0ppT9FO1h+pautMCiWK/ioTrSeKos6Y8QG8IfiFN3dS7DrjSxkPZbcP&#10;E4T2RZzOVpv98vggUZ0nDiSK0xZSZHZFJNCxGboyhil3svvQPUjrIAzvRfa7ArH3Uq7vSzsZbYef&#10;RQ766K4XJjZPhWy1CvAaPZkUPO9TwJ56lMHDMMCLxXLuoAxk4cJfBuGYpKyCTOp1xI/AVhD72Lf5&#10;y6r1uDyaEciyXkvwzDdij8Z2Y2PsaJz2DACnDjFVr4vph4p2zKRK6YCNMY2mmN7XnCHfeKI3hhkr&#10;/iBNgFWsILRfjRaZ4cnrhfV6ClnkR6PPRv/eXxp3UvV3TLRIDxKnASNMIujjvep1+g5TdF642NRN&#10;A89p3HA0QPxxFJoFSjR1roVapmS5XTUSPVLNKfPTBoGyk2l6z5Sqys4zIms3gJrnZpeK0Xw9jnta&#10;N3YMihquNwIHwc5xZNn0V4Sj9XK9DNzAD9dugNPUvd2sAjfckMU8naWrVUr+1jaTIK7qPGdcmz0x&#10;mwTfluWxxlhO7rm9j493qt34DsZO/8ZoQJvNrIXaVuTPJuHmOQDvOyFQ08HS+j3UQsrLhiES6USM&#10;OJx4rSypERerCqaxWynFoBMExCAmvycLJu++jtuJrQTPycwiYELugatmg4moB1SOwJVg+peAe4K7&#10;b4SnhdhRSr8EOuIH+K0fuZtwuXCDTTB3owVeuphEb6MQB1GQbk5BZ/huTzXAyrmg0xyM5v78bA62&#10;dQ+na1O3UN73RKXx53i354w2f0Lz9P95VCMpoLoA0KAPgEEl5J8OGuBMTRz1x45K5qDmJw44ikgQ&#10;wLTe3ATzBRREJI8l22MJ5RmoSpzeQXa46u3BvetkXVawEzGB4eIWTpiiNhVN49JyDezWN9+RamSi&#10;msk+WR6x7Oxqr1lj6GrKoTkiL/X+Uu+h1f10x0H8CYRH9d40DCflG87qf6ve4/nYnl0K/uE95pP9&#10;+cddxqXg/6cK/mzimi344esKPmg7fqmZmiQ4I8f3GeC27bOnF6lLf3/p74NTDM5fg0Ec4gsIE+f/&#10;9JJpPnrAtyPTxY/fufTHqeN70ykfvsbd/AMAAP//AwBQSwMEFAAGAAgAAAAhAJa7V4jhAAAACwEA&#10;AA8AAABkcnMvZG93bnJldi54bWxMj09Lw0AQxe+C32EZwZvdpJL+idmUUtRTEWwF8TbNTpPQ7GzI&#10;bpP027s56W1m3uPN72Wb0TSip87VlhXEswgEcWF1zaWCr+Pb0wqE88gaG8uk4EYONvn9XYaptgN/&#10;Un/wpQgh7FJUUHnfplK6oiKDbmZb4qCdbWfQh7Urpe5wCOGmkfMoWkiDNYcPFba0q6i4HK5GwfuA&#10;w/Y5fu33l/Pu9nNMPr73MSn1+DBuX0B4Gv2fGSb8gA55YDrZK2snGgWr+SI4wz1Zg5j0aB0vQZym&#10;aZkkIPNM/u+Q/wIAAP//AwBQSwECLQAUAAYACAAAACEAtoM4kv4AAADhAQAAEwAAAAAAAAAAAAAA&#10;AAAAAAAAW0NvbnRlbnRfVHlwZXNdLnhtbFBLAQItABQABgAIAAAAIQA4/SH/1gAAAJQBAAALAAAA&#10;AAAAAAAAAAAAAC8BAABfcmVscy8ucmVsc1BLAQItABQABgAIAAAAIQB2F21iAgQAANUTAAAOAAAA&#10;AAAAAAAAAAAAAC4CAABkcnMvZTJvRG9jLnhtbFBLAQItABQABgAIAAAAIQCWu1eI4QAAAAsBAAAP&#10;AAAAAAAAAAAAAAAAAFwGAABkcnMvZG93bnJldi54bWxQSwUGAAAAAAQABADzAAAAagcAAAAA&#10;">
                <v:line id="Line 20" o:spid="_x0000_s1027" style="position:absolute;visibility:visible;mso-wrap-style:square" from="1308,207" to="1059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rect id="Rectangle 19" o:spid="_x0000_s1028" style="position:absolute;left:12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8" o:spid="_x0000_s1029" style="position:absolute;visibility:visible;mso-wrap-style:square" from="1308,10519" to="10598,10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7" o:spid="_x0000_s1030" style="position:absolute;left:105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6" o:spid="_x0000_s1031" style="position:absolute;visibility:visible;mso-wrap-style:square" from="1303,202" to="13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5" o:spid="_x0000_s1032" style="position:absolute;visibility:visible;mso-wrap-style:square" from="10603,202" to="106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</w:p>
    <w:p w14:paraId="141CACE2" w14:textId="77777777" w:rsidR="003A3EDB" w:rsidRDefault="0004279C" w:rsidP="00965984">
      <w:pPr>
        <w:pStyle w:val="GvdeMetni"/>
        <w:spacing w:before="225"/>
        <w:ind w:left="216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1B9F32EB" wp14:editId="4571154C">
                <wp:simplePos x="0" y="0"/>
                <wp:positionH relativeFrom="page">
                  <wp:posOffset>830580</wp:posOffset>
                </wp:positionH>
                <wp:positionV relativeFrom="paragraph">
                  <wp:posOffset>-1924685</wp:posOffset>
                </wp:positionV>
                <wp:extent cx="0" cy="816610"/>
                <wp:effectExtent l="11430" t="8890" r="7620" b="1270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61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AE6C4" id="Line 21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4pt,-151.55pt" to="65.4pt,-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yNHgIAAEIEAAAOAAAAZHJzL2Uyb0RvYy54bWysU02P2jAQvVfqf7B8hyQ0m7IRYVUl0Avt&#10;Iu32BxjbIVYd27INAVX97x07QEt7qarm4Phj5s2beTOLp1Mv0ZFbJ7SqcDZNMeKKaibUvsJfXteT&#10;OUbOE8WI1IpX+Mwdflq+fbMYTMlnutOScYsARLlyMBXuvDdlkjja8Z64qTZcwWOrbU88HO0+YZYM&#10;gN7LZJamRTJoy4zVlDsHt834iJcRv2059c9t67hHssLAzcfVxnUX1mS5IOXeEtMJeqFB/oFFT4SC&#10;oDeohniCDlb8AdULarXTrZ9S3Se6bQXlMQfIJkt/y+alI4bHXKA4ztzK5P4fLP183FokGGj3gJEi&#10;PWi0EYqjWRZqMxhXgkmttjZkR0/qxWw0/eqQ0nVH1J5Hjq9nA37RI7lzCQdnIMJu+KQZ2JCD17FQ&#10;p9b2ARJKgE5Rj/NND37yiI6XFG7nWVFkUaqElFc/Y53/yHWPwqbCEjhHXHLcOA/MwfRqEsIovRZS&#10;RrWlQkOFizzNooPTUrDwGMyc3e9qadGRhH6JXygDgN2ZBeSGuG60i09jJ1l9UCxG6Thhq8veEyHH&#10;PQBJFQJBisDzshs75dtj+riar+b5JJ8Vq0meNs3kw7rOJ8U6e//QvGvqusm+B85ZXnaCMa4C7WvX&#10;ZvnfdcVlfsZ+u/XtrT7JPXrMHche/5F01DjIOjbITrPz1oYyBbmhUaPxZajCJPx6jlY/R3/5AwAA&#10;//8DAFBLAwQUAAYACAAAACEAeYqNN9wAAAANAQAADwAAAGRycy9kb3ducmV2LnhtbEyPQU/CQBCF&#10;7yb+h82YeINtqSDUbomS6NWIeF+6Y9vQnW26A9R/7+BFju/Ny5vvFevRd+qEQ2wDGUinCSikKriW&#10;agO7z9fJElRkS852gdDAD0ZYl7c3hc1dONMHnrZcKymhmFsDDXOfax2rBr2N09Ajye07DN6yyKHW&#10;brBnKfedniXJQnvbknxobI+bBqvD9ugNVH5H4fDlVm/veuNwNufFS2Rj7u/G5ydQjCP/h+GCL+hQ&#10;CtM+HMlF1YnOEkFnA5MsyVJQl8iftRcrfXyYgy4Lfb2i/AUAAP//AwBQSwECLQAUAAYACAAAACEA&#10;toM4kv4AAADhAQAAEwAAAAAAAAAAAAAAAAAAAAAAW0NvbnRlbnRfVHlwZXNdLnhtbFBLAQItABQA&#10;BgAIAAAAIQA4/SH/1gAAAJQBAAALAAAAAAAAAAAAAAAAAC8BAABfcmVscy8ucmVsc1BLAQItABQA&#10;BgAIAAAAIQCj8XyNHgIAAEIEAAAOAAAAAAAAAAAAAAAAAC4CAABkcnMvZTJvRG9jLnhtbFBLAQIt&#10;ABQABgAIAAAAIQB5io033AAAAA0BAAAPAAAAAAAAAAAAAAAAAHgEAABkcnMvZG93bnJldi54bWxQ&#10;SwUGAAAAAAQABADzAAAAgQUAAAAA&#10;" strokeweight=".17781mm">
                <w10:wrap anchorx="page"/>
              </v:line>
            </w:pict>
          </mc:Fallback>
        </mc:AlternateContent>
      </w:r>
      <w:r w:rsidR="005725E8" w:rsidRPr="005725E8">
        <w:t xml:space="preserve"> </w:t>
      </w:r>
      <w:r w:rsidR="005725E8" w:rsidRPr="00B50740">
        <w:t>Müfredat ve Malzeme Üretim Birimi</w:t>
      </w:r>
      <w:r w:rsidR="005725E8">
        <w:t>’nin</w:t>
      </w:r>
      <w:r w:rsidR="008648E1">
        <w:t xml:space="preserve"> yetki ve sorumlulukları şunlardır:</w:t>
      </w:r>
    </w:p>
    <w:p w14:paraId="2B2124F5" w14:textId="77777777" w:rsidR="00D36A89" w:rsidRDefault="005725E8" w:rsidP="00965984">
      <w:pPr>
        <w:jc w:val="both"/>
        <w:rPr>
          <w:sz w:val="24"/>
          <w:szCs w:val="24"/>
        </w:rPr>
      </w:pPr>
      <w:r w:rsidRPr="00B50740">
        <w:rPr>
          <w:sz w:val="24"/>
          <w:szCs w:val="24"/>
        </w:rPr>
        <w:t xml:space="preserve">Müfredat ve Malzeme Üretim Birimi, müfredatta yer alacak öğrenme çıktılarını belirlemekle yükümlüdür. Bu birimin üyeleri, programın başlangıcından önce öğrenme materyallerini değerlendirir ve seçerler. Başlangıç seviyesindekiler/ başlangıç seviyesinin altındakiler </w:t>
      </w:r>
      <w:r w:rsidR="00116202">
        <w:rPr>
          <w:sz w:val="24"/>
          <w:szCs w:val="24"/>
        </w:rPr>
        <w:t>Yabancı Diller Bölümü</w:t>
      </w:r>
      <w:r w:rsidRPr="00B50740">
        <w:rPr>
          <w:sz w:val="24"/>
          <w:szCs w:val="24"/>
        </w:rPr>
        <w:t xml:space="preserve"> resmen açılmasından önce başlayacakları için, üyeler bu seviyeye ilişkin çalışma </w:t>
      </w:r>
      <w:r>
        <w:rPr>
          <w:sz w:val="24"/>
          <w:szCs w:val="24"/>
        </w:rPr>
        <w:t>kâğıtları</w:t>
      </w:r>
      <w:r w:rsidRPr="00B50740">
        <w:rPr>
          <w:sz w:val="24"/>
          <w:szCs w:val="24"/>
        </w:rPr>
        <w:t xml:space="preserve"> ve okuma metinleri hazırlarlar. Ek materyallerin gerekli olduğu alanları belirlemek ve gerektiğinde çalışma </w:t>
      </w:r>
      <w:r>
        <w:rPr>
          <w:sz w:val="24"/>
          <w:szCs w:val="24"/>
        </w:rPr>
        <w:t xml:space="preserve">kâğıdı, </w:t>
      </w:r>
      <w:r w:rsidRPr="00B50740">
        <w:rPr>
          <w:sz w:val="24"/>
          <w:szCs w:val="24"/>
        </w:rPr>
        <w:t>resim, film</w:t>
      </w:r>
      <w:r>
        <w:rPr>
          <w:sz w:val="24"/>
          <w:szCs w:val="24"/>
        </w:rPr>
        <w:t>, sunum</w:t>
      </w:r>
      <w:r w:rsidRPr="00B50740">
        <w:rPr>
          <w:sz w:val="24"/>
          <w:szCs w:val="24"/>
        </w:rPr>
        <w:t xml:space="preserve"> veya </w:t>
      </w:r>
      <w:r>
        <w:rPr>
          <w:sz w:val="24"/>
          <w:szCs w:val="24"/>
        </w:rPr>
        <w:t xml:space="preserve">benzeri görsel </w:t>
      </w:r>
      <w:proofErr w:type="spellStart"/>
      <w:r>
        <w:rPr>
          <w:sz w:val="24"/>
          <w:szCs w:val="24"/>
        </w:rPr>
        <w:t>döküman</w:t>
      </w:r>
      <w:proofErr w:type="spellEnd"/>
      <w:r>
        <w:rPr>
          <w:sz w:val="24"/>
          <w:szCs w:val="24"/>
        </w:rPr>
        <w:t xml:space="preserve"> hazırlamak</w:t>
      </w:r>
      <w:r w:rsidRPr="00B50740">
        <w:rPr>
          <w:sz w:val="24"/>
          <w:szCs w:val="24"/>
        </w:rPr>
        <w:t>la sorumludurlar. Bu birim müfredatı</w:t>
      </w:r>
      <w:r>
        <w:rPr>
          <w:sz w:val="24"/>
          <w:szCs w:val="24"/>
        </w:rPr>
        <w:t>,</w:t>
      </w:r>
      <w:r w:rsidRPr="00B50740">
        <w:rPr>
          <w:sz w:val="24"/>
          <w:szCs w:val="24"/>
        </w:rPr>
        <w:t xml:space="preserve"> öğrenme çıktılarına ve çıkış </w:t>
      </w:r>
      <w:r>
        <w:rPr>
          <w:sz w:val="24"/>
          <w:szCs w:val="24"/>
        </w:rPr>
        <w:t>ölçütüne</w:t>
      </w:r>
      <w:r w:rsidRPr="00B50740">
        <w:rPr>
          <w:sz w:val="24"/>
          <w:szCs w:val="24"/>
        </w:rPr>
        <w:t xml:space="preserve"> uygun olarak her seviyede hazırlamaktadır. </w:t>
      </w:r>
      <w:r>
        <w:rPr>
          <w:sz w:val="24"/>
          <w:szCs w:val="24"/>
        </w:rPr>
        <w:t>Akademik y</w:t>
      </w:r>
      <w:r w:rsidRPr="00B50740">
        <w:rPr>
          <w:sz w:val="24"/>
          <w:szCs w:val="24"/>
        </w:rPr>
        <w:t xml:space="preserve">ıl boyunca müfredatı </w:t>
      </w:r>
      <w:r>
        <w:rPr>
          <w:sz w:val="24"/>
          <w:szCs w:val="24"/>
        </w:rPr>
        <w:t xml:space="preserve">ilgilendiren konularda hem öğrencilerden hem de </w:t>
      </w:r>
      <w:r w:rsidR="00965984">
        <w:rPr>
          <w:sz w:val="24"/>
          <w:szCs w:val="24"/>
        </w:rPr>
        <w:t>Öğretim Görevlilerinden</w:t>
      </w:r>
      <w:r>
        <w:rPr>
          <w:sz w:val="24"/>
          <w:szCs w:val="24"/>
        </w:rPr>
        <w:t xml:space="preserve"> </w:t>
      </w:r>
      <w:r w:rsidRPr="00B50740">
        <w:rPr>
          <w:sz w:val="24"/>
          <w:szCs w:val="24"/>
        </w:rPr>
        <w:t xml:space="preserve">geri bildirimler alırlar. </w:t>
      </w:r>
      <w:r>
        <w:rPr>
          <w:sz w:val="24"/>
          <w:szCs w:val="24"/>
        </w:rPr>
        <w:t>Eldeki veriler göz önüne alınarak g</w:t>
      </w:r>
      <w:r w:rsidRPr="00B50740">
        <w:rPr>
          <w:sz w:val="24"/>
          <w:szCs w:val="24"/>
        </w:rPr>
        <w:t xml:space="preserve">erektiği zaman müfredatta değişiklik yaparlar. Bir öğretmen </w:t>
      </w:r>
      <w:r>
        <w:rPr>
          <w:sz w:val="24"/>
          <w:szCs w:val="24"/>
        </w:rPr>
        <w:t xml:space="preserve">müfredat programında </w:t>
      </w:r>
      <w:r w:rsidRPr="00B50740">
        <w:rPr>
          <w:sz w:val="24"/>
          <w:szCs w:val="24"/>
        </w:rPr>
        <w:t>geride kaldığında, birim s</w:t>
      </w:r>
      <w:r w:rsidRPr="003930C3">
        <w:rPr>
          <w:sz w:val="24"/>
          <w:szCs w:val="24"/>
        </w:rPr>
        <w:t>orunu</w:t>
      </w:r>
      <w:r w:rsidRPr="00B50740">
        <w:rPr>
          <w:sz w:val="24"/>
          <w:szCs w:val="24"/>
        </w:rPr>
        <w:t xml:space="preserve">n çözülmesi için </w:t>
      </w:r>
      <w:r w:rsidR="00A538A9">
        <w:rPr>
          <w:sz w:val="24"/>
          <w:szCs w:val="24"/>
        </w:rPr>
        <w:t>öğretim görevlisinin</w:t>
      </w:r>
      <w:r>
        <w:rPr>
          <w:sz w:val="24"/>
          <w:szCs w:val="24"/>
        </w:rPr>
        <w:t xml:space="preserve"> ek ders yapmasını </w:t>
      </w:r>
      <w:r w:rsidRPr="00B50740">
        <w:rPr>
          <w:sz w:val="24"/>
          <w:szCs w:val="24"/>
        </w:rPr>
        <w:t xml:space="preserve">ister. Birim, her öğretim yılında </w:t>
      </w:r>
      <w:r>
        <w:rPr>
          <w:sz w:val="24"/>
          <w:szCs w:val="24"/>
        </w:rPr>
        <w:t xml:space="preserve">kullanılabilecek </w:t>
      </w:r>
      <w:r w:rsidRPr="00B50740">
        <w:rPr>
          <w:sz w:val="24"/>
          <w:szCs w:val="24"/>
        </w:rPr>
        <w:t xml:space="preserve">yeni </w:t>
      </w:r>
      <w:proofErr w:type="spellStart"/>
      <w:r>
        <w:rPr>
          <w:sz w:val="24"/>
          <w:szCs w:val="24"/>
        </w:rPr>
        <w:t>dökümanları</w:t>
      </w:r>
      <w:proofErr w:type="spellEnd"/>
      <w:r w:rsidRPr="00B50740">
        <w:rPr>
          <w:sz w:val="24"/>
          <w:szCs w:val="24"/>
        </w:rPr>
        <w:t xml:space="preserve"> analiz eder ve değerlendirir. Programlar arasındaki etkileşimden sorumludurlar. Beceri Merkezleri programından da sorumludurlar. Beceri merkezlerinin alt dallarından biri olan Öğrenme Merkezi her Salı ve Perşembe günleri </w:t>
      </w:r>
      <w:r>
        <w:rPr>
          <w:sz w:val="24"/>
          <w:szCs w:val="24"/>
        </w:rPr>
        <w:t>açıktır</w:t>
      </w:r>
      <w:r w:rsidRPr="00B50740">
        <w:rPr>
          <w:sz w:val="24"/>
          <w:szCs w:val="24"/>
        </w:rPr>
        <w:t xml:space="preserve">. </w:t>
      </w:r>
      <w:r w:rsidRPr="003930C3">
        <w:rPr>
          <w:sz w:val="24"/>
          <w:szCs w:val="24"/>
        </w:rPr>
        <w:t>Öğrenme merkezi dersleri</w:t>
      </w:r>
      <w:r w:rsidRPr="00B50740">
        <w:rPr>
          <w:sz w:val="24"/>
          <w:szCs w:val="24"/>
        </w:rPr>
        <w:t xml:space="preserve">, sınavların ihtiyaç analizi ile öğrencilerin zayıf noktalarına göre tasarlanmakta ve öğrencilerin zayıf noktaları dikkate alınarak </w:t>
      </w:r>
      <w:r>
        <w:rPr>
          <w:sz w:val="24"/>
          <w:szCs w:val="24"/>
        </w:rPr>
        <w:t xml:space="preserve">çalışma kâğıtları ve görsel sunumlar </w:t>
      </w:r>
      <w:r w:rsidRPr="00B50740">
        <w:rPr>
          <w:sz w:val="24"/>
          <w:szCs w:val="24"/>
        </w:rPr>
        <w:t xml:space="preserve">verilmektedir. Yazma Merkezi ayrıca Beceri Merkezlerinin bir alt </w:t>
      </w:r>
      <w:r>
        <w:rPr>
          <w:sz w:val="24"/>
          <w:szCs w:val="24"/>
        </w:rPr>
        <w:t>dalı</w:t>
      </w:r>
      <w:r w:rsidRPr="00B50740">
        <w:rPr>
          <w:sz w:val="24"/>
          <w:szCs w:val="24"/>
        </w:rPr>
        <w:t xml:space="preserve"> olup, öğrencilerin bir paragraf / makale türünü, bir paragraf / kompozisyon örneğini veya bir öğretmen-öğrenci etkileşimini kendi yazılı paragrafında / makalesinde sunmalarına ihtiyacı olduğunda başvurulmaktadır. Üçüncü alt dal olan Konuşma Kulübü, Pazartesi günleri yapılan İngilizce konuşma </w:t>
      </w:r>
      <w:r>
        <w:rPr>
          <w:sz w:val="24"/>
          <w:szCs w:val="24"/>
        </w:rPr>
        <w:t>etkinliği</w:t>
      </w:r>
      <w:r w:rsidRPr="00B50740">
        <w:rPr>
          <w:sz w:val="24"/>
          <w:szCs w:val="24"/>
        </w:rPr>
        <w:t xml:space="preserve"> içindir.</w:t>
      </w:r>
    </w:p>
    <w:p w14:paraId="31939017" w14:textId="77777777" w:rsidR="00331DC3" w:rsidRDefault="00331DC3" w:rsidP="00331DC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Müfredat ve Malzeme Üretim Birimi sorumlusu Bölüm Başkanı, Eğitim-Öğretim Koordinatörü ve Bölüm Başkan Yardımcılarının vereceği diğer görevleri yerine getirir.</w:t>
      </w:r>
    </w:p>
    <w:p w14:paraId="050B87F8" w14:textId="77777777" w:rsidR="00331DC3" w:rsidRDefault="00331DC3" w:rsidP="00965984">
      <w:pPr>
        <w:jc w:val="both"/>
        <w:rPr>
          <w:sz w:val="24"/>
        </w:rPr>
      </w:pPr>
    </w:p>
    <w:p w14:paraId="266BDEC1" w14:textId="77777777" w:rsidR="00D36A89" w:rsidRDefault="00D36A89" w:rsidP="00965984">
      <w:pPr>
        <w:jc w:val="both"/>
        <w:rPr>
          <w:sz w:val="24"/>
        </w:rPr>
      </w:pPr>
    </w:p>
    <w:p w14:paraId="134D6BA8" w14:textId="77777777" w:rsidR="00D36A89" w:rsidRDefault="00F346C0" w:rsidP="00F346C0">
      <w:pPr>
        <w:rPr>
          <w:sz w:val="24"/>
        </w:rPr>
      </w:pPr>
      <w:r>
        <w:rPr>
          <w:sz w:val="24"/>
        </w:rPr>
        <w:t xml:space="preserve">                              Bu </w:t>
      </w:r>
      <w:proofErr w:type="spellStart"/>
      <w:r>
        <w:rPr>
          <w:sz w:val="24"/>
        </w:rPr>
        <w:t>dökümanda</w:t>
      </w:r>
      <w:proofErr w:type="spellEnd"/>
      <w:r>
        <w:rPr>
          <w:sz w:val="24"/>
        </w:rPr>
        <w:t xml:space="preserve"> açıklanan görev tanımımı okudum.</w:t>
      </w:r>
    </w:p>
    <w:p w14:paraId="1C27C1D5" w14:textId="77777777" w:rsidR="00F346C0" w:rsidRDefault="00F346C0" w:rsidP="00F346C0">
      <w:pPr>
        <w:jc w:val="center"/>
        <w:rPr>
          <w:sz w:val="24"/>
        </w:rPr>
      </w:pPr>
    </w:p>
    <w:p w14:paraId="3C43CBE4" w14:textId="77777777" w:rsidR="00F346C0" w:rsidRDefault="00F346C0" w:rsidP="00F346C0">
      <w:pPr>
        <w:jc w:val="center"/>
        <w:rPr>
          <w:sz w:val="24"/>
        </w:rPr>
      </w:pPr>
      <w:r>
        <w:rPr>
          <w:sz w:val="24"/>
        </w:rPr>
        <w:t>Görevimi burada belirtilen kapsamda yerine getirmeyi kabul ve taahhüt ediyorum.</w:t>
      </w:r>
    </w:p>
    <w:p w14:paraId="0FF1B68F" w14:textId="77777777" w:rsidR="00F346C0" w:rsidRDefault="00F346C0" w:rsidP="00F346C0">
      <w:pPr>
        <w:jc w:val="center"/>
        <w:rPr>
          <w:sz w:val="24"/>
        </w:rPr>
      </w:pPr>
    </w:p>
    <w:p w14:paraId="46F53F6D" w14:textId="77777777" w:rsidR="00F346C0" w:rsidRDefault="00F346C0" w:rsidP="00F346C0">
      <w:pPr>
        <w:jc w:val="center"/>
        <w:rPr>
          <w:sz w:val="24"/>
        </w:rPr>
      </w:pPr>
    </w:p>
    <w:p w14:paraId="498F0A45" w14:textId="77777777" w:rsidR="003B4CF2" w:rsidRDefault="00F346C0" w:rsidP="00F346C0">
      <w:pPr>
        <w:rPr>
          <w:sz w:val="24"/>
        </w:rPr>
      </w:pPr>
      <w:r>
        <w:rPr>
          <w:sz w:val="24"/>
        </w:rPr>
        <w:t xml:space="preserve">  </w:t>
      </w:r>
      <w:r w:rsidR="00116202">
        <w:rPr>
          <w:sz w:val="24"/>
        </w:rPr>
        <w:t xml:space="preserve">              Adı Soyadı</w:t>
      </w:r>
      <w:r>
        <w:rPr>
          <w:sz w:val="24"/>
        </w:rPr>
        <w:t xml:space="preserve">:                                                                                              </w:t>
      </w:r>
    </w:p>
    <w:p w14:paraId="0F89D276" w14:textId="77777777" w:rsidR="00F346C0" w:rsidRDefault="00F346C0" w:rsidP="00331DC3">
      <w:pPr>
        <w:rPr>
          <w:sz w:val="24"/>
        </w:rPr>
      </w:pPr>
    </w:p>
    <w:p w14:paraId="355BA0BB" w14:textId="77777777" w:rsidR="00F346C0" w:rsidRDefault="00F346C0" w:rsidP="00F346C0">
      <w:pPr>
        <w:rPr>
          <w:sz w:val="24"/>
        </w:rPr>
      </w:pPr>
      <w:r>
        <w:rPr>
          <w:sz w:val="24"/>
        </w:rPr>
        <w:t xml:space="preserve">              Tarih                                                                                                        İmza</w:t>
      </w:r>
    </w:p>
    <w:p w14:paraId="1731F1B0" w14:textId="77777777" w:rsidR="00F346C0" w:rsidRDefault="00F346C0" w:rsidP="00F346C0">
      <w:pPr>
        <w:rPr>
          <w:sz w:val="24"/>
        </w:rPr>
      </w:pPr>
    </w:p>
    <w:p w14:paraId="7211B8E9" w14:textId="0A4910DF" w:rsidR="00F346C0" w:rsidRDefault="00F346C0" w:rsidP="00F346C0">
      <w:pPr>
        <w:rPr>
          <w:sz w:val="24"/>
        </w:rPr>
        <w:sectPr w:rsidR="00F346C0">
          <w:pgSz w:w="11910" w:h="16840"/>
          <w:pgMar w:top="1360" w:right="1260" w:bottom="280" w:left="1200" w:header="708" w:footer="708" w:gutter="0"/>
          <w:cols w:space="708"/>
        </w:sectPr>
      </w:pPr>
      <w:r>
        <w:rPr>
          <w:sz w:val="24"/>
        </w:rPr>
        <w:t xml:space="preserve">     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 20</w:t>
      </w:r>
      <w:r w:rsidR="00844F26">
        <w:rPr>
          <w:sz w:val="24"/>
        </w:rPr>
        <w:t>21</w:t>
      </w:r>
    </w:p>
    <w:p w14:paraId="2CEFC9E4" w14:textId="77777777" w:rsidR="003B4CF2" w:rsidRDefault="003B4CF2" w:rsidP="00F346C0">
      <w:pPr>
        <w:tabs>
          <w:tab w:val="left" w:pos="623"/>
        </w:tabs>
        <w:spacing w:before="60"/>
        <w:ind w:right="155"/>
      </w:pPr>
    </w:p>
    <w:sectPr w:rsidR="003B4CF2">
      <w:pgSz w:w="11910" w:h="16840"/>
      <w:pgMar w:top="136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F24B3"/>
    <w:multiLevelType w:val="hybridMultilevel"/>
    <w:tmpl w:val="E16C7A4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C73D68"/>
    <w:multiLevelType w:val="hybridMultilevel"/>
    <w:tmpl w:val="DEF62534"/>
    <w:lvl w:ilvl="0" w:tplc="964C4D14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8B584E58">
      <w:numFmt w:val="bullet"/>
      <w:lvlText w:val="•"/>
      <w:lvlJc w:val="left"/>
      <w:pPr>
        <w:ind w:left="1307" w:hanging="240"/>
      </w:pPr>
      <w:rPr>
        <w:rFonts w:hint="default"/>
        <w:lang w:val="tr-TR" w:eastAsia="tr-TR" w:bidi="tr-TR"/>
      </w:rPr>
    </w:lvl>
    <w:lvl w:ilvl="2" w:tplc="DCA06688">
      <w:numFmt w:val="bullet"/>
      <w:lvlText w:val="•"/>
      <w:lvlJc w:val="left"/>
      <w:pPr>
        <w:ind w:left="2230" w:hanging="240"/>
      </w:pPr>
      <w:rPr>
        <w:rFonts w:hint="default"/>
        <w:lang w:val="tr-TR" w:eastAsia="tr-TR" w:bidi="tr-TR"/>
      </w:rPr>
    </w:lvl>
    <w:lvl w:ilvl="3" w:tplc="DCA65374">
      <w:numFmt w:val="bullet"/>
      <w:lvlText w:val="•"/>
      <w:lvlJc w:val="left"/>
      <w:pPr>
        <w:ind w:left="3152" w:hanging="240"/>
      </w:pPr>
      <w:rPr>
        <w:rFonts w:hint="default"/>
        <w:lang w:val="tr-TR" w:eastAsia="tr-TR" w:bidi="tr-TR"/>
      </w:rPr>
    </w:lvl>
    <w:lvl w:ilvl="4" w:tplc="1C6EEAD8">
      <w:numFmt w:val="bullet"/>
      <w:lvlText w:val="•"/>
      <w:lvlJc w:val="left"/>
      <w:pPr>
        <w:ind w:left="4075" w:hanging="240"/>
      </w:pPr>
      <w:rPr>
        <w:rFonts w:hint="default"/>
        <w:lang w:val="tr-TR" w:eastAsia="tr-TR" w:bidi="tr-TR"/>
      </w:rPr>
    </w:lvl>
    <w:lvl w:ilvl="5" w:tplc="156405CE">
      <w:numFmt w:val="bullet"/>
      <w:lvlText w:val="•"/>
      <w:lvlJc w:val="left"/>
      <w:pPr>
        <w:ind w:left="4998" w:hanging="240"/>
      </w:pPr>
      <w:rPr>
        <w:rFonts w:hint="default"/>
        <w:lang w:val="tr-TR" w:eastAsia="tr-TR" w:bidi="tr-TR"/>
      </w:rPr>
    </w:lvl>
    <w:lvl w:ilvl="6" w:tplc="F148F7DE">
      <w:numFmt w:val="bullet"/>
      <w:lvlText w:val="•"/>
      <w:lvlJc w:val="left"/>
      <w:pPr>
        <w:ind w:left="5920" w:hanging="240"/>
      </w:pPr>
      <w:rPr>
        <w:rFonts w:hint="default"/>
        <w:lang w:val="tr-TR" w:eastAsia="tr-TR" w:bidi="tr-TR"/>
      </w:rPr>
    </w:lvl>
    <w:lvl w:ilvl="7" w:tplc="CAE8C8F2">
      <w:numFmt w:val="bullet"/>
      <w:lvlText w:val="•"/>
      <w:lvlJc w:val="left"/>
      <w:pPr>
        <w:ind w:left="6843" w:hanging="240"/>
      </w:pPr>
      <w:rPr>
        <w:rFonts w:hint="default"/>
        <w:lang w:val="tr-TR" w:eastAsia="tr-TR" w:bidi="tr-TR"/>
      </w:rPr>
    </w:lvl>
    <w:lvl w:ilvl="8" w:tplc="A5D682FE">
      <w:numFmt w:val="bullet"/>
      <w:lvlText w:val="•"/>
      <w:lvlJc w:val="left"/>
      <w:pPr>
        <w:ind w:left="7766" w:hanging="24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F2"/>
    <w:rsid w:val="0004279C"/>
    <w:rsid w:val="00116202"/>
    <w:rsid w:val="00316FB3"/>
    <w:rsid w:val="00331DC3"/>
    <w:rsid w:val="003A3EDB"/>
    <w:rsid w:val="003B4CF2"/>
    <w:rsid w:val="0047727E"/>
    <w:rsid w:val="005725E8"/>
    <w:rsid w:val="005C7E99"/>
    <w:rsid w:val="007C6772"/>
    <w:rsid w:val="00844F26"/>
    <w:rsid w:val="008648E1"/>
    <w:rsid w:val="00965984"/>
    <w:rsid w:val="00A538A9"/>
    <w:rsid w:val="00D36A89"/>
    <w:rsid w:val="00F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DCB9"/>
  <w15:docId w15:val="{FB4CBAE3-0F45-44F1-97BE-8E92E9E0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27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79C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customStyle="1" w:styleId="StilBaslkTimesNewRoman10nkAltizgisiz">
    <w:name w:val="Stil Baslık + Times New Roman 10 nk Altı çizgisiz"/>
    <w:basedOn w:val="Normal"/>
    <w:rsid w:val="00D36A89"/>
    <w:pPr>
      <w:widowControl/>
      <w:tabs>
        <w:tab w:val="left" w:pos="567"/>
      </w:tabs>
      <w:autoSpaceDE/>
      <w:autoSpaceDN/>
      <w:jc w:val="both"/>
    </w:pPr>
    <w:rPr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Mulayim 1</dc:creator>
  <cp:lastModifiedBy>pc</cp:lastModifiedBy>
  <cp:revision>11</cp:revision>
  <cp:lastPrinted>2019-02-13T12:31:00Z</cp:lastPrinted>
  <dcterms:created xsi:type="dcterms:W3CDTF">2019-02-08T07:52:00Z</dcterms:created>
  <dcterms:modified xsi:type="dcterms:W3CDTF">2022-02-25T08:54:00Z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2019-02-08T00:00:00Z</vt:filetime>
  </property>
</Properties>
</file>